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7DC8" w:rsidRDefault="00695E85">
      <w:pPr>
        <w:spacing w:line="360" w:lineRule="exact"/>
        <w:ind w:left="20" w:hanging="303"/>
        <w:jc w:val="center"/>
      </w:pPr>
      <w:r>
        <w:rPr>
          <w:rFonts w:eastAsia="標楷體"/>
          <w:sz w:val="30"/>
          <w:szCs w:val="30"/>
        </w:rPr>
        <w:t>納稅義務人申請加計利息分期繳納應繳稅款申請書</w:t>
      </w:r>
      <w:r>
        <w:rPr>
          <w:rFonts w:eastAsia="標楷體"/>
          <w:sz w:val="30"/>
          <w:szCs w:val="30"/>
        </w:rPr>
        <w:t>(</w:t>
      </w:r>
      <w:r>
        <w:rPr>
          <w:rFonts w:eastAsia="標楷體"/>
          <w:sz w:val="30"/>
          <w:szCs w:val="30"/>
        </w:rPr>
        <w:t>地方稅適用</w:t>
      </w:r>
      <w:r>
        <w:rPr>
          <w:rFonts w:eastAsia="標楷體"/>
          <w:sz w:val="30"/>
          <w:szCs w:val="30"/>
        </w:rPr>
        <w:t>)</w:t>
      </w:r>
    </w:p>
    <w:p w:rsidR="00667DC8" w:rsidRDefault="00695E85">
      <w:pPr>
        <w:jc w:val="right"/>
      </w:pPr>
      <w:r>
        <w:rPr>
          <w:rFonts w:eastAsia="標楷體"/>
        </w:rPr>
        <w:t>案件編號：</w:t>
      </w:r>
      <w:r>
        <w:rPr>
          <w:rFonts w:eastAsia="Times New Roman"/>
        </w:rPr>
        <w:t xml:space="preserve">                                               </w:t>
      </w:r>
      <w:r>
        <w:rPr>
          <w:rFonts w:eastAsia="標楷體"/>
        </w:rPr>
        <w:t>申請日期：</w:t>
      </w:r>
      <w:r>
        <w:rPr>
          <w:rFonts w:eastAsia="Times New Roman"/>
        </w:rPr>
        <w:t xml:space="preserve">   </w:t>
      </w:r>
      <w:r>
        <w:rPr>
          <w:rFonts w:eastAsia="標楷體"/>
        </w:rPr>
        <w:t>年</w:t>
      </w:r>
      <w:r>
        <w:rPr>
          <w:rFonts w:eastAsia="Times New Roman"/>
        </w:rPr>
        <w:t xml:space="preserve">   </w:t>
      </w:r>
      <w:r>
        <w:rPr>
          <w:rFonts w:eastAsia="標楷體"/>
        </w:rPr>
        <w:t>月</w:t>
      </w:r>
      <w:r>
        <w:rPr>
          <w:rFonts w:eastAsia="Times New Roman"/>
        </w:rPr>
        <w:t xml:space="preserve">   </w:t>
      </w:r>
      <w:r>
        <w:rPr>
          <w:rFonts w:eastAsia="標楷體"/>
        </w:rPr>
        <w:t>日</w:t>
      </w: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568"/>
        <w:gridCol w:w="851"/>
        <w:gridCol w:w="2689"/>
        <w:gridCol w:w="1137"/>
        <w:gridCol w:w="1540"/>
        <w:gridCol w:w="2006"/>
      </w:tblGrid>
      <w:tr w:rsidR="00667DC8">
        <w:trPr>
          <w:cantSplit/>
          <w:trHeight w:val="537"/>
        </w:trPr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pStyle w:val="a7"/>
              <w:spacing w:line="240" w:lineRule="exact"/>
              <w:jc w:val="both"/>
            </w:pPr>
            <w:r>
              <w:t>納稅義務人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napToGrid w:val="0"/>
              <w:spacing w:line="240" w:lineRule="exact"/>
              <w:jc w:val="center"/>
            </w:pPr>
            <w:r>
              <w:rPr>
                <w:rFonts w:eastAsia="標楷體"/>
              </w:rPr>
              <w:t>名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標楷體"/>
              </w:rPr>
              <w:t>稱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姓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標楷體"/>
              </w:rPr>
              <w:t>名</w:t>
            </w:r>
            <w:r>
              <w:rPr>
                <w:rFonts w:eastAsia="標楷體"/>
              </w:rPr>
              <w:t>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負責人、代表人或管理人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pacing w:line="240" w:lineRule="exact"/>
              <w:jc w:val="center"/>
            </w:pPr>
            <w:r>
              <w:rPr>
                <w:rFonts w:eastAsia="標楷體"/>
              </w:rPr>
              <w:t>姓</w:t>
            </w:r>
            <w:r>
              <w:rPr>
                <w:rFonts w:eastAsia="Times New Roman"/>
              </w:rPr>
              <w:t xml:space="preserve">      </w:t>
            </w:r>
            <w:r>
              <w:rPr>
                <w:rFonts w:eastAsia="標楷體"/>
              </w:rPr>
              <w:t>名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667DC8">
        <w:trPr>
          <w:cantSplit/>
          <w:trHeight w:val="494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67DC8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身分證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統一編號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67DC8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pacing w:line="240" w:lineRule="exact"/>
              <w:jc w:val="both"/>
              <w:rPr>
                <w:rFonts w:eastAsia="標楷體"/>
                <w:spacing w:val="-20"/>
              </w:rPr>
            </w:pPr>
            <w:r>
              <w:rPr>
                <w:rFonts w:eastAsia="標楷體"/>
                <w:spacing w:val="-20"/>
              </w:rPr>
              <w:t>身分證統一編號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667DC8">
        <w:trPr>
          <w:cantSplit/>
          <w:trHeight w:val="454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67DC8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95E8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戶籍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地址</w:t>
            </w:r>
          </w:p>
        </w:tc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rPr>
                <w:rFonts w:eastAsia="標楷體"/>
                <w:lang w:eastAsia="zh-HK"/>
              </w:rPr>
            </w:pPr>
          </w:p>
        </w:tc>
      </w:tr>
      <w:tr w:rsidR="00667DC8">
        <w:trPr>
          <w:cantSplit/>
          <w:trHeight w:val="454"/>
        </w:trPr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95E8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房屋坐落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土地</w:t>
            </w:r>
            <w:proofErr w:type="gramStart"/>
            <w:r>
              <w:rPr>
                <w:rFonts w:eastAsia="標楷體"/>
              </w:rPr>
              <w:t>地</w:t>
            </w:r>
            <w:proofErr w:type="gramEnd"/>
            <w:r>
              <w:rPr>
                <w:rFonts w:eastAsia="標楷體"/>
              </w:rPr>
              <w:t>號</w:t>
            </w:r>
          </w:p>
          <w:p w:rsidR="00667DC8" w:rsidRDefault="00695E8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車牌號碼</w:t>
            </w:r>
          </w:p>
        </w:tc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rPr>
                <w:rFonts w:eastAsia="標楷體"/>
              </w:rPr>
            </w:pPr>
          </w:p>
        </w:tc>
      </w:tr>
      <w:tr w:rsidR="00667DC8">
        <w:trPr>
          <w:cantSplit/>
          <w:trHeight w:val="454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95E8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rPr>
                <w:rFonts w:eastAsia="標楷體"/>
              </w:rPr>
            </w:pPr>
          </w:p>
        </w:tc>
      </w:tr>
      <w:tr w:rsidR="00667DC8">
        <w:trPr>
          <w:cantSplit/>
          <w:trHeight w:val="293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95E85">
            <w:pPr>
              <w:spacing w:line="240" w:lineRule="exact"/>
              <w:jc w:val="center"/>
              <w:rPr>
                <w:rFonts w:ascii="標楷體" w:eastAsia="標楷體" w:hAnsi="標楷體" w:cs="標楷體"/>
                <w:lang w:eastAsia="zh-HK"/>
              </w:rPr>
            </w:pPr>
            <w:r>
              <w:rPr>
                <w:rFonts w:ascii="標楷體" w:eastAsia="標楷體" w:hAnsi="標楷體" w:cs="標楷體"/>
                <w:lang w:eastAsia="zh-HK"/>
              </w:rPr>
              <w:t>手機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67DC8">
            <w:pPr>
              <w:snapToGrid w:val="0"/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667DC8">
        <w:trPr>
          <w:cantSplit/>
          <w:trHeight w:val="3342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</w:rPr>
              <w:t>申請事由及稅目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95E85">
            <w:pPr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 w:cs="標楷體"/>
              </w:rPr>
              <w:t>依稅捐</w:t>
            </w:r>
            <w:proofErr w:type="gramStart"/>
            <w:r>
              <w:rPr>
                <w:rFonts w:ascii="標楷體" w:eastAsia="標楷體" w:hAnsi="標楷體" w:cs="標楷體"/>
              </w:rPr>
              <w:t>稽</w:t>
            </w:r>
            <w:proofErr w:type="gramEnd"/>
            <w:r>
              <w:rPr>
                <w:rFonts w:ascii="標楷體" w:eastAsia="標楷體" w:hAnsi="標楷體" w:cs="標楷體"/>
              </w:rPr>
              <w:t>徵法第</w:t>
            </w:r>
            <w:r>
              <w:rPr>
                <w:rFonts w:eastAsia="標楷體"/>
              </w:rPr>
              <w:t>26</w:t>
            </w:r>
            <w:r>
              <w:rPr>
                <w:rFonts w:ascii="標楷體" w:eastAsia="標楷體" w:hAnsi="標楷體" w:cs="標楷體"/>
              </w:rPr>
              <w:t>條之1第1項第2款規定</w:t>
            </w:r>
            <w:r w:rsidRPr="00437068">
              <w:rPr>
                <w:rFonts w:ascii="標楷體" w:eastAsia="標楷體" w:hAnsi="標楷體" w:cs="標楷體"/>
                <w:color w:val="000000" w:themeColor="text1"/>
              </w:rPr>
              <w:t>及「納稅義務人申請加計利息分期繳納稅捐辦法」規定，申請加計利息分期繳</w:t>
            </w:r>
            <w:r>
              <w:rPr>
                <w:rFonts w:ascii="標楷體" w:eastAsia="標楷體" w:hAnsi="標楷體" w:cs="標楷體"/>
              </w:rPr>
              <w:t>納應繳稅款</w:t>
            </w:r>
            <w:r>
              <w:rPr>
                <w:rFonts w:ascii="標楷體" w:eastAsia="標楷體" w:hAnsi="標楷體" w:cs="標楷體"/>
                <w:lang w:eastAsia="zh-HK"/>
              </w:rPr>
              <w:t>：</w:t>
            </w:r>
          </w:p>
          <w:p w:rsidR="00667DC8" w:rsidRDefault="00695E85">
            <w:pPr>
              <w:numPr>
                <w:ilvl w:val="0"/>
                <w:numId w:val="1"/>
              </w:num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申請事由：</w:t>
            </w:r>
          </w:p>
          <w:p w:rsidR="00667DC8" w:rsidRDefault="00695E85">
            <w:pPr>
              <w:snapToGrid w:val="0"/>
              <w:spacing w:line="240" w:lineRule="atLeast"/>
              <w:ind w:left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經稅捐</w:t>
            </w:r>
            <w:proofErr w:type="gramStart"/>
            <w:r>
              <w:rPr>
                <w:rFonts w:ascii="標楷體" w:eastAsia="標楷體" w:hAnsi="標楷體" w:cs="標楷體"/>
              </w:rPr>
              <w:t>稽</w:t>
            </w:r>
            <w:proofErr w:type="gramEnd"/>
            <w:r>
              <w:rPr>
                <w:rFonts w:ascii="標楷體" w:eastAsia="標楷體" w:hAnsi="標楷體" w:cs="標楷體"/>
              </w:rPr>
              <w:t>徵機關核定補徵應繳稅款，</w:t>
            </w:r>
          </w:p>
          <w:p w:rsidR="00667DC8" w:rsidRDefault="003D7B70">
            <w:pPr>
              <w:snapToGrid w:val="0"/>
              <w:spacing w:line="240" w:lineRule="atLeast"/>
              <w:ind w:left="720" w:hanging="24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 w:rsidR="00695E85">
              <w:rPr>
                <w:rFonts w:ascii="標楷體" w:eastAsia="標楷體" w:hAnsi="標楷體" w:cs="標楷體"/>
              </w:rPr>
              <w:t>個人在新臺幣(下同)100萬元以上</w:t>
            </w:r>
          </w:p>
          <w:p w:rsidR="00667DC8" w:rsidRDefault="00695E85">
            <w:pPr>
              <w:snapToGrid w:val="0"/>
              <w:spacing w:line="240" w:lineRule="atLeast"/>
              <w:ind w:left="720" w:hanging="240"/>
              <w:jc w:val="both"/>
            </w:pPr>
            <w:r>
              <w:rPr>
                <w:rFonts w:ascii="標楷體" w:eastAsia="標楷體" w:hAnsi="標楷體" w:cs="標楷體"/>
              </w:rPr>
              <w:t>□營利事業(包括機關團體)在200萬元以上</w:t>
            </w:r>
          </w:p>
          <w:p w:rsidR="00667DC8" w:rsidRDefault="00695E85">
            <w:pPr>
              <w:numPr>
                <w:ilvl w:val="0"/>
                <w:numId w:val="1"/>
              </w:numPr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 w:cs="標楷體"/>
              </w:rPr>
              <w:t>稅款類別：</w:t>
            </w:r>
            <w:r>
              <w:rPr>
                <w:rFonts w:ascii="標楷體" w:eastAsia="標楷體" w:hAnsi="標楷體" w:cs="標楷體"/>
              </w:rPr>
              <w:br/>
              <w:t xml:space="preserve">□土地增值稅    □地價稅    </w:t>
            </w:r>
            <w:r w:rsidR="003D7B70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房屋稅    □契稅    □使用牌照稅</w:t>
            </w:r>
          </w:p>
          <w:p w:rsidR="00667DC8" w:rsidRDefault="00695E85">
            <w:pPr>
              <w:tabs>
                <w:tab w:val="right" w:pos="7125"/>
              </w:tabs>
              <w:snapToGrid w:val="0"/>
              <w:spacing w:line="240" w:lineRule="atLeast"/>
              <w:ind w:left="480" w:hanging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□娛樂稅        □印花稅</w:t>
            </w:r>
          </w:p>
          <w:p w:rsidR="00667DC8" w:rsidRDefault="003D7B70">
            <w:pPr>
              <w:snapToGrid w:val="0"/>
              <w:spacing w:line="240" w:lineRule="atLeast"/>
              <w:ind w:left="679" w:firstLine="14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 w:rsidR="00695E85">
              <w:rPr>
                <w:rFonts w:ascii="標楷體" w:eastAsia="標楷體" w:hAnsi="標楷體" w:cs="標楷體"/>
              </w:rPr>
              <w:t xml:space="preserve"> </w:t>
            </w:r>
            <w:r w:rsidR="00695E85">
              <w:rPr>
                <w:rFonts w:ascii="標楷體" w:eastAsia="標楷體" w:hAnsi="標楷體" w:cs="標楷體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 w:rsidR="00695E85">
              <w:rPr>
                <w:rFonts w:ascii="標楷體" w:eastAsia="標楷體" w:hAnsi="標楷體" w:cs="標楷體"/>
                <w:u w:val="single"/>
              </w:rPr>
              <w:t xml:space="preserve">  </w:t>
            </w:r>
            <w:r w:rsidR="00695E85">
              <w:rPr>
                <w:rFonts w:ascii="標楷體" w:eastAsia="標楷體" w:hAnsi="標楷體" w:cs="標楷體"/>
              </w:rPr>
              <w:t>年度</w:t>
            </w:r>
            <w:r w:rsidR="00695E85">
              <w:rPr>
                <w:rFonts w:ascii="標楷體" w:eastAsia="標楷體" w:hAnsi="標楷體" w:cs="標楷體"/>
                <w:u w:val="single"/>
              </w:rPr>
              <w:t xml:space="preserve">   </w:t>
            </w:r>
            <w:r w:rsidR="00695E85">
              <w:rPr>
                <w:rFonts w:ascii="標楷體" w:eastAsia="標楷體" w:hAnsi="標楷體" w:cs="標楷體"/>
              </w:rPr>
              <w:t>期/月核定補徵本稅、滯納金、利息、</w:t>
            </w:r>
            <w:proofErr w:type="gramStart"/>
            <w:r w:rsidR="00695E85">
              <w:rPr>
                <w:rFonts w:ascii="標楷體" w:eastAsia="標楷體" w:hAnsi="標楷體" w:cs="標楷體"/>
              </w:rPr>
              <w:t>怠</w:t>
            </w:r>
            <w:proofErr w:type="gramEnd"/>
            <w:r w:rsidR="00695E85">
              <w:rPr>
                <w:rFonts w:ascii="標楷體" w:eastAsia="標楷體" w:hAnsi="標楷體" w:cs="標楷體"/>
              </w:rPr>
              <w:t>報金、罰鍰(附繳款書正本</w:t>
            </w:r>
            <w:r w:rsidR="00695E85">
              <w:rPr>
                <w:rFonts w:ascii="標楷體" w:eastAsia="標楷體" w:hAnsi="標楷體" w:cs="標楷體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="00695E85">
              <w:rPr>
                <w:rFonts w:ascii="標楷體" w:eastAsia="標楷體" w:hAnsi="標楷體" w:cs="標楷體"/>
                <w:u w:val="single"/>
              </w:rPr>
              <w:t xml:space="preserve">  </w:t>
            </w:r>
            <w:r w:rsidR="00695E85">
              <w:rPr>
                <w:rFonts w:ascii="標楷體" w:eastAsia="標楷體" w:hAnsi="標楷體" w:cs="標楷體"/>
              </w:rPr>
              <w:t>份)</w:t>
            </w:r>
            <w:r w:rsidR="00695E85">
              <w:rPr>
                <w:rFonts w:ascii="標楷體" w:eastAsia="標楷體" w:hAnsi="標楷體" w:cs="標楷體"/>
              </w:rPr>
              <w:br/>
            </w:r>
            <w:proofErr w:type="gramStart"/>
            <w:r w:rsidR="00695E85">
              <w:rPr>
                <w:rFonts w:ascii="標楷體" w:eastAsia="標楷體" w:hAnsi="標楷體" w:cs="標楷體"/>
                <w:sz w:val="20"/>
                <w:szCs w:val="20"/>
              </w:rPr>
              <w:t>（</w:t>
            </w:r>
            <w:proofErr w:type="gramEnd"/>
            <w:r w:rsidR="00695E85">
              <w:rPr>
                <w:rFonts w:eastAsia="標楷體"/>
                <w:sz w:val="20"/>
                <w:szCs w:val="20"/>
              </w:rPr>
              <w:t>管理代號</w:t>
            </w:r>
            <w:r w:rsidR="00695E85">
              <w:rPr>
                <w:rFonts w:ascii="標楷體" w:eastAsia="標楷體" w:hAnsi="標楷體" w:cs="標楷體"/>
                <w:sz w:val="20"/>
                <w:szCs w:val="20"/>
              </w:rPr>
              <w:t>：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       </w:t>
            </w:r>
            <w:r w:rsidR="00695E85">
              <w:rPr>
                <w:rFonts w:ascii="標楷體" w:eastAsia="標楷體" w:hAnsi="標楷體" w:cs="標楷體"/>
                <w:sz w:val="20"/>
                <w:szCs w:val="20"/>
              </w:rPr>
              <w:t xml:space="preserve">   稅額：</w:t>
            </w:r>
            <w:r w:rsidR="00AE4D22">
              <w:rPr>
                <w:rFonts w:ascii="標楷體" w:eastAsia="標楷體" w:hAnsi="標楷體" w:cs="標楷體"/>
                <w:sz w:val="20"/>
                <w:szCs w:val="20"/>
              </w:rPr>
              <w:t xml:space="preserve">   </w:t>
            </w:r>
            <w:r w:rsidR="00695E85">
              <w:rPr>
                <w:rFonts w:ascii="標楷體" w:eastAsia="標楷體" w:hAnsi="標楷體" w:cs="標楷體"/>
                <w:sz w:val="20"/>
                <w:szCs w:val="20"/>
              </w:rPr>
              <w:t xml:space="preserve">    元，</w:t>
            </w:r>
            <w:r w:rsidR="00695E85">
              <w:rPr>
                <w:rFonts w:eastAsia="標楷體"/>
                <w:sz w:val="20"/>
                <w:szCs w:val="20"/>
              </w:rPr>
              <w:t>限繳日期（迄日）：</w:t>
            </w:r>
            <w:r w:rsidR="00695E8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</w:t>
            </w:r>
            <w:r w:rsidR="00695E85">
              <w:rPr>
                <w:rFonts w:eastAsia="Times New Roman"/>
                <w:sz w:val="20"/>
                <w:szCs w:val="20"/>
              </w:rPr>
              <w:t xml:space="preserve">  </w:t>
            </w:r>
            <w:r w:rsidR="00695E85">
              <w:rPr>
                <w:rFonts w:eastAsia="標楷體"/>
                <w:sz w:val="20"/>
                <w:szCs w:val="20"/>
              </w:rPr>
              <w:t>年</w:t>
            </w:r>
            <w:r w:rsidR="00695E85">
              <w:rPr>
                <w:rFonts w:eastAsia="Times New Roman"/>
                <w:sz w:val="20"/>
                <w:szCs w:val="20"/>
              </w:rPr>
              <w:t xml:space="preserve"> </w:t>
            </w:r>
            <w:r w:rsidR="00BE3E92">
              <w:rPr>
                <w:rFonts w:eastAsiaTheme="minorEastAsia" w:hint="eastAsia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 </w:t>
            </w:r>
            <w:r w:rsidR="00695E85">
              <w:rPr>
                <w:rFonts w:eastAsia="標楷體"/>
                <w:sz w:val="20"/>
                <w:szCs w:val="20"/>
              </w:rPr>
              <w:t>月</w:t>
            </w:r>
            <w:r w:rsidR="00695E85">
              <w:rPr>
                <w:rFonts w:eastAsia="Times New Roman"/>
                <w:sz w:val="20"/>
                <w:szCs w:val="20"/>
              </w:rPr>
              <w:t xml:space="preserve"> 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</w:t>
            </w:r>
            <w:r w:rsidR="00695E85">
              <w:rPr>
                <w:rFonts w:eastAsia="標楷體"/>
                <w:sz w:val="20"/>
                <w:szCs w:val="20"/>
              </w:rPr>
              <w:t>日</w:t>
            </w:r>
            <w:proofErr w:type="gramStart"/>
            <w:r w:rsidR="00695E85">
              <w:rPr>
                <w:rFonts w:ascii="標楷體" w:eastAsia="標楷體" w:hAnsi="標楷體" w:cs="標楷體"/>
                <w:sz w:val="20"/>
                <w:szCs w:val="20"/>
              </w:rPr>
              <w:t>）</w:t>
            </w:r>
            <w:proofErr w:type="gramEnd"/>
          </w:p>
          <w:p w:rsidR="00667DC8" w:rsidRDefault="00695E85">
            <w:pPr>
              <w:numPr>
                <w:ilvl w:val="0"/>
                <w:numId w:val="1"/>
              </w:numPr>
              <w:snapToGrid w:val="0"/>
              <w:spacing w:line="240" w:lineRule="atLeast"/>
              <w:jc w:val="both"/>
            </w:pPr>
            <w:proofErr w:type="gramStart"/>
            <w:r>
              <w:rPr>
                <w:rFonts w:eastAsia="標楷體"/>
                <w:bCs/>
              </w:rPr>
              <w:t>嗣</w:t>
            </w:r>
            <w:proofErr w:type="gramEnd"/>
            <w:r>
              <w:rPr>
                <w:rFonts w:eastAsia="標楷體"/>
                <w:bCs/>
              </w:rPr>
              <w:t>如有應退稅款經依規定抵繳積欠仍有餘額，</w:t>
            </w: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eastAsia="標楷體"/>
                <w:bCs/>
              </w:rPr>
              <w:t>同意抵繳分期應繳稅款。</w:t>
            </w:r>
          </w:p>
          <w:p w:rsidR="00667DC8" w:rsidRDefault="00695E85">
            <w:pPr>
              <w:numPr>
                <w:ilvl w:val="0"/>
                <w:numId w:val="1"/>
              </w:numPr>
              <w:snapToGrid w:val="0"/>
              <w:spacing w:line="240" w:lineRule="atLeast"/>
              <w:jc w:val="both"/>
            </w:pPr>
            <w:r>
              <w:rPr>
                <w:rFonts w:eastAsia="標楷體"/>
                <w:bCs/>
              </w:rPr>
              <w:t>應繳稅款</w:t>
            </w:r>
            <w:r>
              <w:rPr>
                <w:rFonts w:ascii="標楷體" w:eastAsia="標楷體" w:hAnsi="標楷體" w:cs="標楷體"/>
              </w:rPr>
              <w:t>個人在100萬元以上，營利事業(包括機關團體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  <w:r>
              <w:rPr>
                <w:rFonts w:ascii="標楷體" w:eastAsia="標楷體" w:hAnsi="標楷體" w:cs="標楷體"/>
              </w:rPr>
              <w:t>在200</w:t>
            </w:r>
            <w:r>
              <w:rPr>
                <w:rFonts w:eastAsia="標楷體"/>
                <w:bCs/>
              </w:rPr>
              <w:t>萬元以上者，稅捐</w:t>
            </w:r>
            <w:proofErr w:type="gramStart"/>
            <w:r>
              <w:rPr>
                <w:rFonts w:eastAsia="標楷體"/>
                <w:bCs/>
              </w:rPr>
              <w:t>稽</w:t>
            </w:r>
            <w:proofErr w:type="gramEnd"/>
            <w:r>
              <w:rPr>
                <w:rFonts w:eastAsia="標楷體"/>
                <w:bCs/>
              </w:rPr>
              <w:t>徵機關得要求提供相當擔保。</w:t>
            </w:r>
          </w:p>
        </w:tc>
      </w:tr>
      <w:tr w:rsidR="00667DC8">
        <w:trPr>
          <w:cantSplit/>
          <w:trHeight w:val="862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>
            <w:pPr>
              <w:spacing w:line="240" w:lineRule="exact"/>
              <w:jc w:val="both"/>
            </w:pPr>
            <w:r>
              <w:rPr>
                <w:rFonts w:eastAsia="標楷體"/>
              </w:rPr>
              <w:t>申請分期繳納期數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3D7B70" w:rsidP="00BE3E92">
            <w:pPr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 w:rsidR="00695E85">
              <w:rPr>
                <w:rFonts w:eastAsia="標楷體"/>
              </w:rPr>
              <w:t>分</w:t>
            </w:r>
            <w:r w:rsidR="00695E85">
              <w:rPr>
                <w:rFonts w:eastAsia="Times New Roman"/>
                <w:u w:val="single"/>
              </w:rPr>
              <w:t xml:space="preserve">  </w:t>
            </w:r>
            <w:r>
              <w:rPr>
                <w:rFonts w:eastAsiaTheme="minorEastAsia" w:hint="eastAsia"/>
                <w:u w:val="single"/>
              </w:rPr>
              <w:t xml:space="preserve">  </w:t>
            </w:r>
            <w:r w:rsidR="00695E85">
              <w:rPr>
                <w:rFonts w:eastAsia="Times New Roman"/>
                <w:u w:val="single"/>
              </w:rPr>
              <w:t xml:space="preserve">  </w:t>
            </w:r>
            <w:r w:rsidR="00695E85">
              <w:rPr>
                <w:rFonts w:eastAsia="標楷體"/>
              </w:rPr>
              <w:t>期</w:t>
            </w:r>
            <w:r w:rsidR="00695E85">
              <w:rPr>
                <w:rFonts w:eastAsia="Times New Roman"/>
              </w:rPr>
              <w:t xml:space="preserve">   </w:t>
            </w:r>
            <w:r w:rsidR="00695E85">
              <w:rPr>
                <w:rFonts w:eastAsia="標楷體"/>
              </w:rPr>
              <w:t>繳納應繳稅款</w:t>
            </w:r>
          </w:p>
        </w:tc>
      </w:tr>
    </w:tbl>
    <w:p w:rsidR="00667DC8" w:rsidRDefault="00667DC8">
      <w:pPr>
        <w:spacing w:line="240" w:lineRule="exact"/>
        <w:ind w:left="3120"/>
        <w:rPr>
          <w:rFonts w:eastAsia="標楷體"/>
        </w:rPr>
      </w:pPr>
    </w:p>
    <w:p w:rsidR="00667DC8" w:rsidRDefault="00BE3E92">
      <w:pPr>
        <w:spacing w:line="240" w:lineRule="exact"/>
        <w:ind w:left="1440" w:firstLine="480"/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7260590</wp:posOffset>
                </wp:positionV>
                <wp:extent cx="493395" cy="428625"/>
                <wp:effectExtent l="10795" t="16510" r="10160" b="1206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E92" w:rsidRDefault="00BE3E92" w:rsidP="001B2A0C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lang w:eastAsia="zh-HK"/>
                              </w:rPr>
                              <w:t>王小明印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7" o:spid="_x0000_s1028" type="#_x0000_t202" style="position:absolute;left:0;text-align:left;margin-left:506.8pt;margin-top:571.7pt;width:38.8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" strokeweight="1.5pt">
                <v:textbox>
                  <w:txbxContent>
                    <w:p w:rsidR="00BE3E92" w:rsidRDefault="00BE3E92" w:rsidP="001B2A0C">
                      <w:pPr>
                        <w:spacing w:line="240" w:lineRule="exact"/>
                      </w:pPr>
                      <w:r>
                        <w:rPr>
                          <w:rFonts w:hint="eastAsia"/>
                          <w:lang w:eastAsia="zh-HK"/>
                        </w:rPr>
                        <w:t>王小明印</w:t>
                      </w:r>
                    </w:p>
                  </w:txbxContent>
                </v:textbox>
              </v:shape>
            </w:pict>
          </mc:Fallback>
        </mc:AlternateContent>
      </w:r>
      <w:r w:rsidR="00695E85">
        <w:rPr>
          <w:rFonts w:eastAsia="標楷體"/>
        </w:rPr>
        <w:t xml:space="preserve">納稅義務人：　</w:t>
      </w:r>
      <w:r w:rsidR="00695E85">
        <w:rPr>
          <w:rFonts w:eastAsia="標楷體" w:hint="eastAsia"/>
        </w:rPr>
        <w:t xml:space="preserve">          </w:t>
      </w:r>
      <w:r w:rsidR="00695E85">
        <w:rPr>
          <w:rFonts w:eastAsia="Times New Roman"/>
        </w:rPr>
        <w:t xml:space="preserve">              </w:t>
      </w:r>
      <w:r w:rsidR="000C6287">
        <w:rPr>
          <w:rFonts w:eastAsiaTheme="minorEastAsia" w:hint="eastAsia"/>
        </w:rPr>
        <w:t xml:space="preserve">                         </w:t>
      </w:r>
      <w:r w:rsidR="00695E85">
        <w:rPr>
          <w:rFonts w:eastAsia="標楷體"/>
        </w:rPr>
        <w:t>（簽名或蓋章）</w:t>
      </w:r>
      <w:r w:rsidR="00695E85">
        <w:rPr>
          <w:rFonts w:eastAsia="Times New Roman"/>
        </w:rPr>
        <w:t xml:space="preserve">   </w:t>
      </w:r>
    </w:p>
    <w:p w:rsidR="00667DC8" w:rsidRDefault="00695E85">
      <w:pPr>
        <w:spacing w:line="240" w:lineRule="exact"/>
        <w:ind w:left="1440" w:firstLine="480"/>
      </w:pPr>
      <w:r>
        <w:rPr>
          <w:rFonts w:eastAsia="標楷體"/>
        </w:rPr>
        <w:t>負責人、代表人或管理人：</w:t>
      </w:r>
      <w:r>
        <w:rPr>
          <w:rFonts w:eastAsia="Times New Roman"/>
        </w:rPr>
        <w:t xml:space="preserve">                              </w:t>
      </w:r>
      <w:r>
        <w:rPr>
          <w:rFonts w:eastAsia="標楷體"/>
        </w:rPr>
        <w:t>（簽名或蓋章）</w:t>
      </w:r>
    </w:p>
    <w:p w:rsidR="00667DC8" w:rsidRDefault="00695E85">
      <w:pPr>
        <w:pStyle w:val="3"/>
        <w:snapToGrid/>
        <w:spacing w:line="240" w:lineRule="exact"/>
        <w:ind w:left="1440" w:firstLine="480"/>
      </w:pPr>
      <w:r>
        <w:rPr>
          <w:color w:val="000000"/>
          <w:sz w:val="24"/>
        </w:rPr>
        <w:t>受任人</w:t>
      </w:r>
      <w:r>
        <w:rPr>
          <w:color w:val="000000"/>
          <w:sz w:val="24"/>
        </w:rPr>
        <w:t>(</w:t>
      </w:r>
      <w:r>
        <w:rPr>
          <w:color w:val="000000"/>
          <w:sz w:val="24"/>
        </w:rPr>
        <w:t>兼收受繳款書</w:t>
      </w:r>
      <w:r>
        <w:rPr>
          <w:color w:val="000000"/>
          <w:sz w:val="24"/>
        </w:rPr>
        <w:t>)</w:t>
      </w:r>
      <w:r>
        <w:rPr>
          <w:color w:val="000000"/>
          <w:sz w:val="24"/>
        </w:rPr>
        <w:t>：</w:t>
      </w:r>
      <w:r>
        <w:rPr>
          <w:rFonts w:eastAsia="Times New Roman"/>
          <w:color w:val="000000"/>
          <w:sz w:val="24"/>
        </w:rPr>
        <w:t xml:space="preserve">                                 </w:t>
      </w:r>
      <w:r>
        <w:rPr>
          <w:color w:val="000000"/>
          <w:sz w:val="24"/>
        </w:rPr>
        <w:t>（簽名或蓋章）</w:t>
      </w:r>
    </w:p>
    <w:p w:rsidR="00667DC8" w:rsidRDefault="00695E85">
      <w:pPr>
        <w:spacing w:line="240" w:lineRule="exact"/>
        <w:ind w:left="1440" w:firstLine="480"/>
        <w:rPr>
          <w:rFonts w:eastAsia="標楷體"/>
        </w:rPr>
      </w:pPr>
      <w:r>
        <w:rPr>
          <w:rFonts w:eastAsia="標楷體"/>
        </w:rPr>
        <w:t>受任人身分證統一編號：</w:t>
      </w:r>
    </w:p>
    <w:p w:rsidR="00667DC8" w:rsidRDefault="00695E85">
      <w:r>
        <w:rPr>
          <w:rFonts w:eastAsia="標楷體"/>
          <w:sz w:val="20"/>
        </w:rPr>
        <w:t>備註：委託代理人辦理時，除填寫受任人資料，並請檢附委任書及受任人身分證影本。</w:t>
      </w:r>
      <w:r>
        <w:rPr>
          <w:rFonts w:eastAsia="Times New Roman"/>
        </w:rPr>
        <w:t xml:space="preserve"> </w:t>
      </w:r>
      <w:r>
        <w:rPr>
          <w:rFonts w:eastAsia="標楷體"/>
        </w:rPr>
        <w:t>-------------------------------</w:t>
      </w:r>
      <w:r>
        <w:rPr>
          <w:rFonts w:eastAsia="標楷體"/>
        </w:rPr>
        <w:t>切割線</w:t>
      </w:r>
      <w:r>
        <w:rPr>
          <w:rFonts w:eastAsia="標楷體"/>
        </w:rPr>
        <w:t>-------------------------------------</w:t>
      </w:r>
      <w:r>
        <w:rPr>
          <w:rFonts w:eastAsia="標楷體"/>
        </w:rPr>
        <w:t>切割線</w:t>
      </w:r>
      <w:r>
        <w:rPr>
          <w:rFonts w:eastAsia="標楷體"/>
        </w:rPr>
        <w:t>----------------------------------</w:t>
      </w:r>
    </w:p>
    <w:p w:rsidR="00667DC8" w:rsidRDefault="00695E85">
      <w:pPr>
        <w:spacing w:after="90" w:line="360" w:lineRule="exact"/>
        <w:jc w:val="distribute"/>
        <w:rPr>
          <w:rFonts w:eastAsia="標楷體"/>
          <w:sz w:val="30"/>
          <w:szCs w:val="30"/>
        </w:rPr>
      </w:pPr>
      <w:r>
        <w:rPr>
          <w:rFonts w:eastAsia="標楷體"/>
          <w:sz w:val="30"/>
          <w:szCs w:val="30"/>
        </w:rPr>
        <w:t>納稅義務人申請加計利息分期繳納應繳稅款申請書收執聯</w:t>
      </w:r>
    </w:p>
    <w:p w:rsidR="00667DC8" w:rsidRDefault="00695E85">
      <w:r>
        <w:rPr>
          <w:rFonts w:ascii="標楷體" w:eastAsia="標楷體" w:hAnsi="標楷體" w:cs="標楷體"/>
        </w:rPr>
        <w:t>□土地增值稅</w:t>
      </w:r>
      <w:r>
        <w:rPr>
          <w:rFonts w:eastAsia="標楷體"/>
        </w:rPr>
        <w:t>□</w:t>
      </w:r>
      <w:r>
        <w:rPr>
          <w:rFonts w:ascii="標楷體" w:eastAsia="標楷體" w:hAnsi="標楷體" w:cs="標楷體"/>
        </w:rPr>
        <w:t>地價</w:t>
      </w:r>
      <w:r>
        <w:rPr>
          <w:rFonts w:eastAsia="標楷體"/>
        </w:rPr>
        <w:t>稅</w:t>
      </w:r>
      <w:r>
        <w:rPr>
          <w:rFonts w:eastAsia="標楷體"/>
        </w:rPr>
        <w:t>□</w:t>
      </w:r>
      <w:r>
        <w:rPr>
          <w:rFonts w:ascii="標楷體" w:eastAsia="標楷體" w:hAnsi="標楷體" w:cs="標楷體"/>
        </w:rPr>
        <w:t>房屋</w:t>
      </w:r>
      <w:r>
        <w:rPr>
          <w:rFonts w:eastAsia="標楷體"/>
        </w:rPr>
        <w:t>稅</w:t>
      </w:r>
      <w:r>
        <w:rPr>
          <w:rFonts w:eastAsia="標楷體"/>
        </w:rPr>
        <w:t>□</w:t>
      </w:r>
      <w:r>
        <w:rPr>
          <w:rFonts w:eastAsia="標楷體"/>
        </w:rPr>
        <w:t>契稅</w:t>
      </w:r>
      <w:r>
        <w:rPr>
          <w:rFonts w:eastAsia="標楷體"/>
        </w:rPr>
        <w:t>□</w:t>
      </w:r>
      <w:r>
        <w:rPr>
          <w:rFonts w:eastAsia="標楷體"/>
        </w:rPr>
        <w:t>使用牌照稅</w:t>
      </w:r>
      <w:r>
        <w:rPr>
          <w:rFonts w:ascii="標楷體" w:eastAsia="標楷體" w:hAnsi="標楷體" w:cs="標楷體"/>
        </w:rPr>
        <w:t>□娛樂稅□印花稅</w:t>
      </w:r>
    </w:p>
    <w:p w:rsidR="00667DC8" w:rsidRDefault="00695E85">
      <w:pPr>
        <w:ind w:left="566" w:hanging="283"/>
      </w:pPr>
      <w:r>
        <w:rPr>
          <w:rFonts w:ascii="標楷體" w:eastAsia="標楷體" w:hAnsi="標楷體" w:cs="標楷體"/>
        </w:rPr>
        <w:t xml:space="preserve">□ </w:t>
      </w:r>
      <w:r>
        <w:rPr>
          <w:rFonts w:eastAsia="Times New Roman"/>
          <w:u w:val="single"/>
        </w:rPr>
        <w:t xml:space="preserve">   </w:t>
      </w:r>
      <w:r>
        <w:rPr>
          <w:rFonts w:eastAsia="標楷體"/>
        </w:rPr>
        <w:t>年度</w:t>
      </w:r>
      <w:r>
        <w:rPr>
          <w:rFonts w:eastAsia="Times New Roman"/>
          <w:u w:val="single"/>
        </w:rPr>
        <w:t xml:space="preserve">   </w:t>
      </w:r>
      <w:r>
        <w:rPr>
          <w:rFonts w:eastAsia="標楷體"/>
        </w:rPr>
        <w:t>期</w:t>
      </w:r>
      <w:r>
        <w:rPr>
          <w:rFonts w:eastAsia="標楷體"/>
        </w:rPr>
        <w:t>/</w:t>
      </w:r>
      <w:r>
        <w:rPr>
          <w:rFonts w:eastAsia="標楷體"/>
        </w:rPr>
        <w:t>月核定補徵</w:t>
      </w:r>
      <w:r>
        <w:rPr>
          <w:rFonts w:ascii="標楷體" w:eastAsia="標楷體" w:hAnsi="標楷體" w:cs="標楷體"/>
        </w:rPr>
        <w:t>本稅、滯納金、利息、</w:t>
      </w:r>
      <w:proofErr w:type="gramStart"/>
      <w:r>
        <w:rPr>
          <w:rFonts w:ascii="標楷體" w:eastAsia="標楷體" w:hAnsi="標楷體" w:cs="標楷體"/>
        </w:rPr>
        <w:t>怠</w:t>
      </w:r>
      <w:proofErr w:type="gramEnd"/>
      <w:r>
        <w:rPr>
          <w:rFonts w:ascii="標楷體" w:eastAsia="標楷體" w:hAnsi="標楷體" w:cs="標楷體"/>
        </w:rPr>
        <w:t>報金、</w:t>
      </w:r>
      <w:r>
        <w:rPr>
          <w:rFonts w:eastAsia="標楷體"/>
        </w:rPr>
        <w:t>罰鍰（附繳款書正本</w:t>
      </w:r>
      <w:r>
        <w:rPr>
          <w:rFonts w:eastAsia="Times New Roman"/>
        </w:rPr>
        <w:t xml:space="preserve">   </w:t>
      </w:r>
      <w:r>
        <w:rPr>
          <w:rFonts w:eastAsia="標楷體"/>
        </w:rPr>
        <w:t>份）</w:t>
      </w:r>
    </w:p>
    <w:p w:rsidR="00667DC8" w:rsidRDefault="00695E85">
      <w:r>
        <w:rPr>
          <w:rFonts w:ascii="標楷體" w:eastAsia="標楷體" w:hAnsi="標楷體" w:cs="標楷體"/>
        </w:rPr>
        <w:t xml:space="preserve">茲收到 </w:t>
      </w:r>
      <w:r>
        <w:rPr>
          <w:rFonts w:ascii="標楷體" w:eastAsia="標楷體" w:hAnsi="標楷體" w:cs="標楷體"/>
          <w:u w:val="single"/>
        </w:rPr>
        <w:t xml:space="preserve">                        </w:t>
      </w:r>
      <w:proofErr w:type="gramStart"/>
      <w:r>
        <w:rPr>
          <w:rFonts w:ascii="標楷體" w:eastAsia="標楷體" w:hAnsi="標楷體" w:cs="標楷體"/>
        </w:rPr>
        <w:t>（</w:t>
      </w:r>
      <w:proofErr w:type="gramEnd"/>
      <w:r>
        <w:rPr>
          <w:rFonts w:ascii="標楷體" w:eastAsia="標楷體" w:hAnsi="標楷體" w:cs="標楷體"/>
        </w:rPr>
        <w:t>【身分證】</w:t>
      </w:r>
      <w:r>
        <w:rPr>
          <w:rFonts w:eastAsia="標楷體"/>
        </w:rPr>
        <w:t>統一編號</w:t>
      </w:r>
      <w:r>
        <w:rPr>
          <w:rFonts w:ascii="標楷體" w:eastAsia="標楷體" w:hAnsi="標楷體" w:cs="標楷體"/>
        </w:rPr>
        <w:t>：</w:t>
      </w:r>
      <w:r>
        <w:rPr>
          <w:rFonts w:ascii="標楷體" w:eastAsia="標楷體" w:hAnsi="標楷體" w:cs="標楷體"/>
          <w:u w:val="single"/>
        </w:rPr>
        <w:t xml:space="preserve">            </w:t>
      </w:r>
      <w:r>
        <w:rPr>
          <w:rFonts w:ascii="標楷體" w:eastAsia="標楷體" w:hAnsi="標楷體" w:cs="標楷體"/>
        </w:rPr>
        <w:t>），申請加計利息</w:t>
      </w:r>
    </w:p>
    <w:p w:rsidR="00667DC8" w:rsidRDefault="00695E85">
      <w:r>
        <w:rPr>
          <w:rFonts w:ascii="標楷體" w:eastAsia="標楷體" w:hAnsi="標楷體" w:cs="標楷體"/>
        </w:rPr>
        <w:t>分期繳納之繳款書正本</w:t>
      </w:r>
      <w:r>
        <w:rPr>
          <w:rFonts w:ascii="標楷體" w:eastAsia="標楷體" w:hAnsi="標楷體" w:cs="標楷體"/>
          <w:u w:val="single"/>
        </w:rPr>
        <w:t xml:space="preserve">   </w:t>
      </w:r>
      <w:r>
        <w:rPr>
          <w:rFonts w:ascii="標楷體" w:eastAsia="標楷體" w:hAnsi="標楷體" w:cs="標楷體"/>
        </w:rPr>
        <w:t>份及相關證明文件共</w:t>
      </w:r>
      <w:r>
        <w:rPr>
          <w:rFonts w:ascii="標楷體" w:eastAsia="標楷體" w:hAnsi="標楷體" w:cs="標楷體"/>
          <w:u w:val="single"/>
        </w:rPr>
        <w:t xml:space="preserve">   </w:t>
      </w:r>
      <w:r>
        <w:rPr>
          <w:rFonts w:ascii="標楷體" w:eastAsia="標楷體" w:hAnsi="標楷體" w:cs="標楷體"/>
        </w:rPr>
        <w:t>張。</w: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0" allowOverlap="1">
                <wp:simplePos x="0" y="0"/>
                <wp:positionH relativeFrom="column">
                  <wp:posOffset>4373880</wp:posOffset>
                </wp:positionH>
                <wp:positionV relativeFrom="paragraph">
                  <wp:posOffset>135890</wp:posOffset>
                </wp:positionV>
                <wp:extent cx="2068830" cy="1155700"/>
                <wp:effectExtent l="0" t="0" r="0" b="0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8830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667DC8" w:rsidRDefault="00695E85">
                            <w:pPr>
                              <w:jc w:val="center"/>
                              <w:rPr>
                                <w:rFonts w:eastAsia="標楷體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eastAsia="標楷體"/>
                                <w:sz w:val="18"/>
                              </w:rPr>
                              <w:t>稽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18"/>
                              </w:rPr>
                              <w:t>徵機關簽收欄</w:t>
                            </w:r>
                          </w:p>
                        </w:txbxContent>
                      </wps:txbx>
                      <wps:bodyPr lIns="94615" tIns="48895" rIns="9461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外框1" o:spid="_x0000_s1029" type="#_x0000_t202" style="position:absolute;margin-left:344.4pt;margin-top:10.7pt;width:162.9pt;height:9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" o:allowincell="f" strokeweight=".5pt">
                <v:textbox inset="7.45pt,3.85pt,7.45pt,3.85pt">
                  <w:txbxContent>
                    <w:p w:rsidR="00667DC8" w:rsidRDefault="00695E85">
                      <w:pPr>
                        <w:jc w:val="center"/>
                        <w:rPr>
                          <w:rFonts w:eastAsia="標楷體"/>
                          <w:sz w:val="18"/>
                        </w:rPr>
                      </w:pPr>
                      <w:proofErr w:type="gramStart"/>
                      <w:r>
                        <w:rPr>
                          <w:rFonts w:eastAsia="標楷體"/>
                          <w:sz w:val="18"/>
                        </w:rPr>
                        <w:t>稽</w:t>
                      </w:r>
                      <w:proofErr w:type="gramEnd"/>
                      <w:r>
                        <w:rPr>
                          <w:rFonts w:eastAsia="標楷體"/>
                          <w:sz w:val="18"/>
                        </w:rPr>
                        <w:t>徵機關簽收欄</w:t>
                      </w:r>
                    </w:p>
                  </w:txbxContent>
                </v:textbox>
              </v:shape>
            </w:pict>
          </mc:Fallback>
        </mc:AlternateContent>
      </w:r>
    </w:p>
    <w:p w:rsidR="00667DC8" w:rsidRDefault="00667DC8">
      <w:pPr>
        <w:ind w:left="240"/>
        <w:rPr>
          <w:rFonts w:ascii="標楷體" w:eastAsia="標楷體" w:hAnsi="標楷體" w:cs="標楷體"/>
        </w:rPr>
      </w:pPr>
    </w:p>
    <w:p w:rsidR="00667DC8" w:rsidRDefault="00695E85">
      <w:pPr>
        <w:ind w:left="100" w:hanging="100"/>
        <w:rPr>
          <w:rFonts w:ascii="標楷體" w:eastAsia="標楷體" w:hAnsi="標楷體" w:cs="標楷體"/>
          <w:sz w:val="20"/>
        </w:rPr>
      </w:pPr>
      <w:r>
        <w:rPr>
          <w:rFonts w:ascii="標楷體" w:eastAsia="標楷體" w:hAnsi="標楷體" w:cs="標楷體"/>
          <w:sz w:val="20"/>
        </w:rPr>
        <w:t>備註：</w:t>
      </w:r>
    </w:p>
    <w:p w:rsidR="00667DC8" w:rsidRDefault="00695E85">
      <w:r>
        <w:rPr>
          <w:rFonts w:eastAsia="標楷體"/>
          <w:sz w:val="20"/>
        </w:rPr>
        <w:t>一、為保障權益，請保存本收執聯，以便日後查對。</w:t>
      </w:r>
    </w:p>
    <w:p w:rsidR="00667DC8" w:rsidRDefault="00695E85">
      <w:pPr>
        <w:pStyle w:val="a7"/>
        <w:spacing w:line="240" w:lineRule="auto"/>
        <w:ind w:left="400" w:hanging="400"/>
        <w:jc w:val="both"/>
        <w:rPr>
          <w:sz w:val="20"/>
        </w:rPr>
      </w:pPr>
      <w:r>
        <w:rPr>
          <w:sz w:val="20"/>
        </w:rPr>
        <w:t>二、如郵寄申請，請掛號</w:t>
      </w:r>
      <w:proofErr w:type="gramStart"/>
      <w:r>
        <w:rPr>
          <w:sz w:val="20"/>
        </w:rPr>
        <w:t>逕</w:t>
      </w:r>
      <w:proofErr w:type="gramEnd"/>
      <w:r>
        <w:rPr>
          <w:sz w:val="20"/>
        </w:rPr>
        <w:t>寄房屋、土地或車輛管轄之地方稅</w:t>
      </w:r>
      <w:proofErr w:type="gramStart"/>
      <w:r>
        <w:rPr>
          <w:sz w:val="20"/>
        </w:rPr>
        <w:t>稽</w:t>
      </w:r>
      <w:proofErr w:type="gramEnd"/>
      <w:r>
        <w:rPr>
          <w:sz w:val="20"/>
        </w:rPr>
        <w:t>徵機關；</w:t>
      </w:r>
    </w:p>
    <w:p w:rsidR="00667DC8" w:rsidRDefault="00695E85">
      <w:pPr>
        <w:pStyle w:val="a7"/>
        <w:spacing w:line="240" w:lineRule="auto"/>
        <w:ind w:left="811" w:hanging="403"/>
        <w:jc w:val="both"/>
      </w:pPr>
      <w:r>
        <w:rPr>
          <w:sz w:val="20"/>
        </w:rPr>
        <w:t>娛樂稅、印花稅請掛號</w:t>
      </w:r>
      <w:proofErr w:type="gramStart"/>
      <w:r>
        <w:rPr>
          <w:sz w:val="20"/>
        </w:rPr>
        <w:t>逕</w:t>
      </w:r>
      <w:proofErr w:type="gramEnd"/>
      <w:r>
        <w:rPr>
          <w:sz w:val="20"/>
        </w:rPr>
        <w:t>寄營利事業</w:t>
      </w:r>
      <w:r>
        <w:rPr>
          <w:sz w:val="20"/>
        </w:rPr>
        <w:t>(</w:t>
      </w:r>
      <w:r>
        <w:rPr>
          <w:sz w:val="20"/>
          <w:lang w:eastAsia="zh-HK"/>
        </w:rPr>
        <w:t>營業人</w:t>
      </w:r>
      <w:r>
        <w:rPr>
          <w:sz w:val="20"/>
        </w:rPr>
        <w:t>、產製廠商、</w:t>
      </w:r>
      <w:r>
        <w:rPr>
          <w:sz w:val="20"/>
          <w:lang w:eastAsia="zh-HK"/>
        </w:rPr>
        <w:t>機關團體</w:t>
      </w:r>
      <w:r>
        <w:rPr>
          <w:sz w:val="20"/>
        </w:rPr>
        <w:t>)</w:t>
      </w:r>
    </w:p>
    <w:p w:rsidR="00667DC8" w:rsidRDefault="00695E85">
      <w:pPr>
        <w:pStyle w:val="a7"/>
        <w:spacing w:line="240" w:lineRule="auto"/>
        <w:ind w:left="811" w:hanging="403"/>
        <w:jc w:val="both"/>
      </w:pPr>
      <w:r>
        <w:rPr>
          <w:sz w:val="20"/>
        </w:rPr>
        <w:t>所在地或個人戶籍所在地之地方稅</w:t>
      </w:r>
      <w:proofErr w:type="gramStart"/>
      <w:r>
        <w:rPr>
          <w:sz w:val="20"/>
        </w:rPr>
        <w:t>稽</w:t>
      </w:r>
      <w:proofErr w:type="gramEnd"/>
      <w:r>
        <w:rPr>
          <w:sz w:val="20"/>
        </w:rPr>
        <w:t>徵機關，並將郵局收據</w:t>
      </w:r>
      <w:proofErr w:type="gramStart"/>
      <w:r>
        <w:rPr>
          <w:sz w:val="20"/>
        </w:rPr>
        <w:t>併同本</w:t>
      </w:r>
      <w:proofErr w:type="gramEnd"/>
      <w:r>
        <w:rPr>
          <w:sz w:val="20"/>
        </w:rPr>
        <w:t>收執聯自存。</w:t>
      </w:r>
    </w:p>
    <w:p w:rsidR="00667DC8" w:rsidRDefault="00695E85">
      <w:pPr>
        <w:pStyle w:val="a7"/>
        <w:spacing w:line="240" w:lineRule="auto"/>
        <w:jc w:val="both"/>
        <w:rPr>
          <w:sz w:val="20"/>
        </w:rPr>
      </w:pPr>
      <w:r>
        <w:rPr>
          <w:sz w:val="20"/>
        </w:rPr>
        <w:t>三、注意事項</w:t>
      </w:r>
      <w:proofErr w:type="gramStart"/>
      <w:r>
        <w:rPr>
          <w:sz w:val="20"/>
        </w:rPr>
        <w:t>詳</w:t>
      </w:r>
      <w:proofErr w:type="gramEnd"/>
      <w:r>
        <w:rPr>
          <w:sz w:val="20"/>
        </w:rPr>
        <w:t>背面說明。</w:t>
      </w:r>
      <w:r>
        <w:br w:type="page"/>
      </w: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rFonts w:hint="eastAsia"/>
          <w:sz w:val="20"/>
        </w:rPr>
      </w:pPr>
    </w:p>
    <w:p w:rsidR="003538C7" w:rsidRDefault="003538C7">
      <w:pPr>
        <w:pStyle w:val="a7"/>
        <w:spacing w:line="200" w:lineRule="exact"/>
        <w:ind w:firstLine="400"/>
        <w:jc w:val="both"/>
        <w:rPr>
          <w:sz w:val="20"/>
        </w:rPr>
      </w:pPr>
      <w:bookmarkStart w:id="0" w:name="_GoBack"/>
      <w:bookmarkEnd w:id="0"/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p w:rsidR="00667DC8" w:rsidRDefault="00667DC8">
      <w:pPr>
        <w:pStyle w:val="a7"/>
        <w:spacing w:line="200" w:lineRule="exact"/>
        <w:ind w:firstLine="400"/>
        <w:jc w:val="both"/>
        <w:rPr>
          <w:sz w:val="20"/>
        </w:rPr>
      </w:pPr>
    </w:p>
    <w:tbl>
      <w:tblPr>
        <w:tblW w:w="10348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5"/>
        <w:gridCol w:w="9213"/>
      </w:tblGrid>
      <w:tr w:rsidR="00667DC8">
        <w:trPr>
          <w:cantSplit/>
          <w:trHeight w:val="372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7DC8" w:rsidRDefault="00695E85" w:rsidP="003538C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注意事項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DC8" w:rsidRDefault="00695E85" w:rsidP="003538C7">
            <w:pPr>
              <w:spacing w:line="400" w:lineRule="exact"/>
              <w:ind w:left="150" w:hanging="150"/>
              <w:jc w:val="both"/>
            </w:pPr>
            <w:r>
              <w:rPr>
                <w:rFonts w:eastAsia="標楷體"/>
              </w:rPr>
              <w:t>1.</w:t>
            </w:r>
            <w:proofErr w:type="gramStart"/>
            <w:r>
              <w:rPr>
                <w:rFonts w:eastAsia="標楷體"/>
              </w:rPr>
              <w:t>各稅核定</w:t>
            </w:r>
            <w:proofErr w:type="gramEnd"/>
            <w:r>
              <w:rPr>
                <w:rFonts w:eastAsia="標楷體"/>
              </w:rPr>
              <w:t>補徵應繳稅款申請加計利息分期繳納，應於繳款書</w:t>
            </w:r>
            <w:proofErr w:type="gramStart"/>
            <w:r>
              <w:rPr>
                <w:rFonts w:eastAsia="標楷體"/>
              </w:rPr>
              <w:t>所載限繳</w:t>
            </w:r>
            <w:proofErr w:type="gramEnd"/>
            <w:r>
              <w:rPr>
                <w:rFonts w:eastAsia="標楷體"/>
              </w:rPr>
              <w:t>日期前，檢附證明文件向管轄稅捐</w:t>
            </w:r>
            <w:proofErr w:type="gramStart"/>
            <w:r>
              <w:rPr>
                <w:rFonts w:eastAsia="標楷體"/>
              </w:rPr>
              <w:t>稽</w:t>
            </w:r>
            <w:proofErr w:type="gramEnd"/>
            <w:r>
              <w:rPr>
                <w:rFonts w:eastAsia="標楷體"/>
              </w:rPr>
              <w:t>徵機關提出申請。（因不可抗力或不可歸責之事由，致不能於規定納稅期限內提出申請者，得依</w:t>
            </w:r>
            <w:r>
              <w:rPr>
                <w:rFonts w:ascii="標楷體" w:eastAsia="標楷體" w:hAnsi="標楷體" w:cs="標楷體"/>
              </w:rPr>
              <w:t>「</w:t>
            </w:r>
            <w:r>
              <w:rPr>
                <w:rFonts w:eastAsia="標楷體"/>
              </w:rPr>
              <w:t>納稅義務人申請加計利息分期繳納稅捐辦法</w:t>
            </w:r>
            <w:r>
              <w:rPr>
                <w:rFonts w:ascii="標楷體" w:eastAsia="標楷體" w:hAnsi="標楷體" w:cs="標楷體"/>
              </w:rPr>
              <w:t>」</w:t>
            </w:r>
            <w:r>
              <w:rPr>
                <w:rFonts w:eastAsia="標楷體"/>
              </w:rPr>
              <w:t>第</w:t>
            </w:r>
            <w:r>
              <w:rPr>
                <w:rFonts w:eastAsia="標楷體"/>
              </w:rPr>
              <w:t>7</w:t>
            </w:r>
            <w:r>
              <w:rPr>
                <w:rFonts w:eastAsia="標楷體"/>
              </w:rPr>
              <w:t>條第</w:t>
            </w:r>
            <w:r>
              <w:rPr>
                <w:rFonts w:eastAsia="標楷體"/>
              </w:rPr>
              <w:t>2</w:t>
            </w:r>
            <w:r>
              <w:rPr>
                <w:rFonts w:eastAsia="標楷體"/>
              </w:rPr>
              <w:t>項規定，於其原因消滅後</w:t>
            </w:r>
            <w:r>
              <w:rPr>
                <w:rFonts w:eastAsia="標楷體"/>
              </w:rPr>
              <w:t>10</w:t>
            </w:r>
            <w:r>
              <w:rPr>
                <w:rFonts w:eastAsia="標楷體"/>
              </w:rPr>
              <w:t>日內提出申請）</w:t>
            </w:r>
          </w:p>
          <w:p w:rsidR="00667DC8" w:rsidRDefault="00695E85" w:rsidP="003538C7">
            <w:pPr>
              <w:spacing w:line="400" w:lineRule="exact"/>
              <w:ind w:left="150" w:hanging="150"/>
              <w:jc w:val="both"/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>分期繳納之期數如下，每期以</w:t>
            </w:r>
            <w:r>
              <w:rPr>
                <w:rFonts w:eastAsia="標楷體"/>
              </w:rPr>
              <w:t>1</w:t>
            </w:r>
            <w:r>
              <w:rPr>
                <w:rFonts w:eastAsia="標楷體"/>
              </w:rPr>
              <w:t>個月計算，最長以</w:t>
            </w:r>
            <w:r>
              <w:rPr>
                <w:rFonts w:eastAsia="標楷體"/>
              </w:rPr>
              <w:t>36</w:t>
            </w:r>
            <w:r>
              <w:rPr>
                <w:rFonts w:eastAsia="標楷體"/>
              </w:rPr>
              <w:t>期為限：</w:t>
            </w:r>
          </w:p>
          <w:p w:rsidR="00667DC8" w:rsidRDefault="00695E85" w:rsidP="003538C7">
            <w:pPr>
              <w:spacing w:line="400" w:lineRule="exact"/>
              <w:ind w:left="150" w:hanging="150"/>
              <w:jc w:val="both"/>
            </w:pPr>
            <w:r>
              <w:rPr>
                <w:rFonts w:eastAsia="Times New Roman"/>
              </w:rPr>
              <w:t xml:space="preserve">  </w:t>
            </w:r>
            <w:r>
              <w:rPr>
                <w:rFonts w:eastAsia="標楷體"/>
              </w:rPr>
              <w:t>(1)</w:t>
            </w:r>
            <w:r>
              <w:rPr>
                <w:rFonts w:eastAsia="標楷體"/>
              </w:rPr>
              <w:t>應繳稅款在</w:t>
            </w:r>
            <w:r>
              <w:rPr>
                <w:rFonts w:ascii="標楷體" w:eastAsia="標楷體" w:hAnsi="標楷體" w:cs="標楷體"/>
              </w:rPr>
              <w:t>新臺幣(下同)</w:t>
            </w:r>
            <w:r>
              <w:rPr>
                <w:rFonts w:eastAsia="標楷體"/>
              </w:rPr>
              <w:t>100</w:t>
            </w:r>
            <w:r>
              <w:rPr>
                <w:rFonts w:eastAsia="標楷體"/>
              </w:rPr>
              <w:t>萬元以上，未達</w:t>
            </w:r>
            <w:r>
              <w:rPr>
                <w:rFonts w:eastAsia="標楷體"/>
              </w:rPr>
              <w:t>500</w:t>
            </w:r>
            <w:r>
              <w:rPr>
                <w:rFonts w:eastAsia="標楷體"/>
              </w:rPr>
              <w:t>萬元，得分</w:t>
            </w:r>
            <w:r>
              <w:rPr>
                <w:rFonts w:eastAsia="標楷體"/>
              </w:rPr>
              <w:t>2</w:t>
            </w:r>
            <w:r>
              <w:rPr>
                <w:rFonts w:eastAsia="標楷體"/>
              </w:rPr>
              <w:t>至</w:t>
            </w:r>
            <w:r>
              <w:rPr>
                <w:rFonts w:eastAsia="標楷體"/>
              </w:rPr>
              <w:t>24</w:t>
            </w:r>
            <w:r>
              <w:rPr>
                <w:rFonts w:eastAsia="標楷體"/>
              </w:rPr>
              <w:t>期。</w:t>
            </w:r>
          </w:p>
          <w:p w:rsidR="00667DC8" w:rsidRDefault="00695E85" w:rsidP="003538C7">
            <w:pPr>
              <w:spacing w:line="400" w:lineRule="exact"/>
              <w:ind w:left="150" w:hanging="150"/>
              <w:jc w:val="both"/>
            </w:pPr>
            <w:r>
              <w:rPr>
                <w:rFonts w:eastAsia="Times New Roman"/>
              </w:rPr>
              <w:t xml:space="preserve">  </w:t>
            </w:r>
            <w:r>
              <w:rPr>
                <w:rFonts w:eastAsia="標楷體"/>
              </w:rPr>
              <w:t>(2)</w:t>
            </w:r>
            <w:r>
              <w:rPr>
                <w:rFonts w:eastAsia="標楷體"/>
              </w:rPr>
              <w:t>應繳稅款在</w:t>
            </w:r>
            <w:r>
              <w:rPr>
                <w:rFonts w:eastAsia="標楷體"/>
              </w:rPr>
              <w:t>500</w:t>
            </w:r>
            <w:r>
              <w:rPr>
                <w:rFonts w:eastAsia="標楷體"/>
              </w:rPr>
              <w:t>萬元以上，得分</w:t>
            </w:r>
            <w:r>
              <w:rPr>
                <w:rFonts w:eastAsia="標楷體"/>
              </w:rPr>
              <w:t>2</w:t>
            </w:r>
            <w:r>
              <w:rPr>
                <w:rFonts w:eastAsia="標楷體"/>
              </w:rPr>
              <w:t>至</w:t>
            </w:r>
            <w:r>
              <w:rPr>
                <w:rFonts w:eastAsia="標楷體"/>
              </w:rPr>
              <w:t>36</w:t>
            </w:r>
            <w:r>
              <w:rPr>
                <w:rFonts w:eastAsia="標楷體"/>
              </w:rPr>
              <w:t>期。</w:t>
            </w:r>
          </w:p>
          <w:p w:rsidR="00667DC8" w:rsidRPr="00437068" w:rsidRDefault="00695E85" w:rsidP="003538C7">
            <w:pPr>
              <w:spacing w:line="400" w:lineRule="exact"/>
              <w:ind w:left="150" w:hanging="150"/>
              <w:jc w:val="both"/>
              <w:rPr>
                <w:color w:val="000000" w:themeColor="text1"/>
              </w:rPr>
            </w:pP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>經核准加計利息分期繳納應繳稅款，各期應自原訂繳納期間屆滿之</w:t>
            </w:r>
            <w:r w:rsidRPr="00437068">
              <w:rPr>
                <w:rFonts w:ascii="標楷體" w:eastAsia="標楷體" w:hAnsi="標楷體" w:cs="標楷體"/>
                <w:color w:val="000000" w:themeColor="text1"/>
                <w:spacing w:val="-10"/>
                <w:lang w:val="zh-TW"/>
              </w:rPr>
              <w:t>翌</w:t>
            </w:r>
            <w:r w:rsidRPr="00437068">
              <w:rPr>
                <w:rFonts w:eastAsia="標楷體"/>
                <w:color w:val="000000" w:themeColor="text1"/>
              </w:rPr>
              <w:t>日起，至繳納之日止，依各年度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月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日郵政儲金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年期定期儲金固定利率，按日加計利息，一併徵收。</w:t>
            </w:r>
            <w:proofErr w:type="gramStart"/>
            <w:r w:rsidRPr="00437068">
              <w:rPr>
                <w:rFonts w:eastAsia="標楷體"/>
                <w:color w:val="000000" w:themeColor="text1"/>
              </w:rPr>
              <w:t>但滯報</w:t>
            </w:r>
            <w:proofErr w:type="gramEnd"/>
            <w:r w:rsidRPr="00437068">
              <w:rPr>
                <w:rFonts w:eastAsia="標楷體"/>
                <w:color w:val="000000" w:themeColor="text1"/>
              </w:rPr>
              <w:t>金、</w:t>
            </w:r>
            <w:proofErr w:type="gramStart"/>
            <w:r w:rsidRPr="00437068">
              <w:rPr>
                <w:rFonts w:eastAsia="標楷體"/>
                <w:color w:val="000000" w:themeColor="text1"/>
              </w:rPr>
              <w:t>怠</w:t>
            </w:r>
            <w:proofErr w:type="gramEnd"/>
            <w:r w:rsidRPr="00437068">
              <w:rPr>
                <w:rFonts w:eastAsia="標楷體"/>
                <w:color w:val="000000" w:themeColor="text1"/>
              </w:rPr>
              <w:t>報金及罰鍰不適用關於加計利息之規定。</w:t>
            </w:r>
          </w:p>
          <w:p w:rsidR="00667DC8" w:rsidRPr="00437068" w:rsidRDefault="00695E85" w:rsidP="003538C7">
            <w:pPr>
              <w:spacing w:line="400" w:lineRule="exact"/>
              <w:ind w:left="150" w:hanging="150"/>
              <w:jc w:val="both"/>
              <w:rPr>
                <w:color w:val="000000" w:themeColor="text1"/>
              </w:rPr>
            </w:pPr>
            <w:r w:rsidRPr="00437068">
              <w:rPr>
                <w:rFonts w:eastAsia="標楷體"/>
                <w:color w:val="000000" w:themeColor="text1"/>
              </w:rPr>
              <w:t>4.</w:t>
            </w:r>
            <w:r w:rsidRPr="00437068">
              <w:rPr>
                <w:rFonts w:eastAsia="標楷體"/>
                <w:color w:val="000000" w:themeColor="text1"/>
              </w:rPr>
              <w:t>經核准加計利息分期繳納之應繳稅款，不得以同一事由再申請分期繳納。以不同事由就未繳清稅款再申請加計利息分期繳納者，不同事由各次分期</w:t>
            </w:r>
            <w:proofErr w:type="gramStart"/>
            <w:r w:rsidRPr="00437068">
              <w:rPr>
                <w:rFonts w:eastAsia="標楷體"/>
                <w:color w:val="000000" w:themeColor="text1"/>
              </w:rPr>
              <w:t>期</w:t>
            </w:r>
            <w:proofErr w:type="gramEnd"/>
            <w:r w:rsidRPr="00437068">
              <w:rPr>
                <w:rFonts w:eastAsia="標楷體"/>
                <w:color w:val="000000" w:themeColor="text1"/>
              </w:rPr>
              <w:t>數合計</w:t>
            </w:r>
            <w:proofErr w:type="gramStart"/>
            <w:r w:rsidRPr="00437068">
              <w:rPr>
                <w:rFonts w:eastAsia="標楷體"/>
                <w:color w:val="000000" w:themeColor="text1"/>
              </w:rPr>
              <w:t>期間，</w:t>
            </w:r>
            <w:proofErr w:type="gramEnd"/>
            <w:r w:rsidRPr="00437068">
              <w:rPr>
                <w:rFonts w:eastAsia="標楷體"/>
                <w:color w:val="000000" w:themeColor="text1"/>
              </w:rPr>
              <w:t>不得逾</w:t>
            </w:r>
            <w:r w:rsidRPr="00437068">
              <w:rPr>
                <w:rFonts w:eastAsia="標楷體"/>
                <w:color w:val="000000" w:themeColor="text1"/>
              </w:rPr>
              <w:t>3</w:t>
            </w:r>
            <w:r w:rsidRPr="00437068">
              <w:rPr>
                <w:rFonts w:eastAsia="標楷體"/>
                <w:color w:val="000000" w:themeColor="text1"/>
              </w:rPr>
              <w:t>年。</w:t>
            </w:r>
          </w:p>
          <w:p w:rsidR="00667DC8" w:rsidRPr="00437068" w:rsidRDefault="00695E85" w:rsidP="003538C7">
            <w:pPr>
              <w:spacing w:line="400" w:lineRule="exact"/>
              <w:ind w:left="150" w:hanging="150"/>
              <w:jc w:val="both"/>
              <w:rPr>
                <w:color w:val="000000" w:themeColor="text1"/>
              </w:rPr>
            </w:pPr>
            <w:r w:rsidRPr="00437068">
              <w:rPr>
                <w:rFonts w:eastAsia="標楷體"/>
                <w:color w:val="000000" w:themeColor="text1"/>
              </w:rPr>
              <w:t>5.</w:t>
            </w:r>
            <w:r w:rsidRPr="00437068">
              <w:rPr>
                <w:rFonts w:eastAsia="標楷體"/>
                <w:color w:val="000000" w:themeColor="text1"/>
              </w:rPr>
              <w:t>未如期繳納之處理：</w:t>
            </w:r>
          </w:p>
          <w:p w:rsidR="00667DC8" w:rsidRPr="00437068" w:rsidRDefault="00695E85" w:rsidP="003538C7">
            <w:pPr>
              <w:spacing w:line="400" w:lineRule="exact"/>
              <w:ind w:left="397" w:hanging="397"/>
              <w:jc w:val="both"/>
              <w:rPr>
                <w:color w:val="000000" w:themeColor="text1"/>
              </w:rPr>
            </w:pPr>
            <w:r w:rsidRPr="00437068">
              <w:rPr>
                <w:rFonts w:eastAsia="Times New Roman"/>
                <w:color w:val="000000" w:themeColor="text1"/>
              </w:rPr>
              <w:t xml:space="preserve">  </w:t>
            </w:r>
            <w:r w:rsidRPr="00437068">
              <w:rPr>
                <w:rFonts w:eastAsia="標楷體"/>
                <w:color w:val="000000" w:themeColor="text1"/>
              </w:rPr>
              <w:t>(1)</w:t>
            </w:r>
            <w:r w:rsidRPr="00437068">
              <w:rPr>
                <w:rFonts w:eastAsia="標楷體"/>
                <w:color w:val="000000" w:themeColor="text1"/>
              </w:rPr>
              <w:t>經核准加計利息分期繳納之任何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期應繳稅款，未如期繳納者，稅捐</w:t>
            </w:r>
            <w:proofErr w:type="gramStart"/>
            <w:r w:rsidRPr="00437068">
              <w:rPr>
                <w:rFonts w:eastAsia="標楷體"/>
                <w:color w:val="000000" w:themeColor="text1"/>
              </w:rPr>
              <w:t>稽</w:t>
            </w:r>
            <w:proofErr w:type="gramEnd"/>
            <w:r w:rsidRPr="00437068">
              <w:rPr>
                <w:rFonts w:eastAsia="標楷體"/>
                <w:color w:val="000000" w:themeColor="text1"/>
              </w:rPr>
              <w:t>徵機關應依稅捐</w:t>
            </w:r>
            <w:proofErr w:type="gramStart"/>
            <w:r w:rsidRPr="00437068">
              <w:rPr>
                <w:rFonts w:eastAsia="標楷體"/>
                <w:color w:val="000000" w:themeColor="text1"/>
              </w:rPr>
              <w:t>稽</w:t>
            </w:r>
            <w:proofErr w:type="gramEnd"/>
            <w:r w:rsidRPr="00437068">
              <w:rPr>
                <w:rFonts w:eastAsia="標楷體"/>
                <w:color w:val="000000" w:themeColor="text1"/>
              </w:rPr>
              <w:t>徵法第</w:t>
            </w:r>
            <w:r w:rsidRPr="00437068">
              <w:rPr>
                <w:rFonts w:eastAsia="標楷體"/>
                <w:color w:val="000000" w:themeColor="text1"/>
              </w:rPr>
              <w:t>27</w:t>
            </w:r>
            <w:r w:rsidRPr="00437068">
              <w:rPr>
                <w:rFonts w:eastAsia="標楷體"/>
                <w:color w:val="000000" w:themeColor="text1"/>
              </w:rPr>
              <w:t>條規定，就未繳清稅款，發單通知納稅義務人限</w:t>
            </w:r>
            <w:r w:rsidRPr="00437068">
              <w:rPr>
                <w:rFonts w:eastAsia="標楷體"/>
                <w:color w:val="000000" w:themeColor="text1"/>
              </w:rPr>
              <w:t>10</w:t>
            </w:r>
            <w:r w:rsidRPr="00437068">
              <w:rPr>
                <w:rFonts w:eastAsia="標楷體"/>
                <w:color w:val="000000" w:themeColor="text1"/>
              </w:rPr>
              <w:t>日內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次全部繳清，並自原繳納期間屆滿之</w:t>
            </w:r>
            <w:r w:rsidRPr="00437068">
              <w:rPr>
                <w:rFonts w:ascii="標楷體" w:eastAsia="標楷體" w:hAnsi="標楷體" w:cs="標楷體"/>
                <w:color w:val="000000" w:themeColor="text1"/>
                <w:spacing w:val="-10"/>
                <w:lang w:val="zh-TW"/>
              </w:rPr>
              <w:t>翌</w:t>
            </w:r>
            <w:r w:rsidRPr="00437068">
              <w:rPr>
                <w:rFonts w:eastAsia="標楷體"/>
                <w:color w:val="000000" w:themeColor="text1"/>
              </w:rPr>
              <w:t>日起，至逾期未繳納之當期稅款限繳日止，依各年度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月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日郵政儲金</w:t>
            </w:r>
            <w:r w:rsidRPr="00437068">
              <w:rPr>
                <w:rFonts w:eastAsia="標楷體"/>
                <w:color w:val="000000" w:themeColor="text1"/>
              </w:rPr>
              <w:t>1</w:t>
            </w:r>
            <w:r w:rsidRPr="00437068">
              <w:rPr>
                <w:rFonts w:eastAsia="標楷體"/>
                <w:color w:val="000000" w:themeColor="text1"/>
              </w:rPr>
              <w:t>年期定期儲金固定利率，按日加計利息，一併徵收；逾期仍未繳納者，依法加徵滯納金並移送強制執行。</w:t>
            </w:r>
          </w:p>
          <w:p w:rsidR="00667DC8" w:rsidRDefault="00695E85" w:rsidP="003538C7">
            <w:pPr>
              <w:spacing w:line="400" w:lineRule="exact"/>
              <w:ind w:left="397" w:hanging="397"/>
              <w:jc w:val="both"/>
            </w:pPr>
            <w:r w:rsidRPr="00437068">
              <w:rPr>
                <w:rFonts w:eastAsia="Times New Roman"/>
                <w:color w:val="000000" w:themeColor="text1"/>
              </w:rPr>
              <w:t xml:space="preserve">  </w:t>
            </w:r>
            <w:r w:rsidRPr="00437068">
              <w:rPr>
                <w:rFonts w:eastAsia="標楷體"/>
                <w:color w:val="000000" w:themeColor="text1"/>
              </w:rPr>
              <w:t>(2)</w:t>
            </w:r>
            <w:r w:rsidRPr="00437068">
              <w:rPr>
                <w:rFonts w:eastAsia="標楷體"/>
                <w:color w:val="000000" w:themeColor="text1"/>
              </w:rPr>
              <w:t>前項未如期繳納之分期應繳稅款，納稅義務人已</w:t>
            </w:r>
            <w:r w:rsidRPr="00437068">
              <w:rPr>
                <w:rFonts w:ascii="標楷體" w:eastAsia="標楷體" w:hAnsi="標楷體" w:cs="標楷體"/>
                <w:color w:val="000000" w:themeColor="text1"/>
                <w:spacing w:val="-10"/>
                <w:lang w:val="zh-TW"/>
              </w:rPr>
              <w:t>於當期限繳日之翌日起30日內</w:t>
            </w:r>
            <w:r w:rsidRPr="00437068">
              <w:rPr>
                <w:rFonts w:eastAsia="標楷體"/>
                <w:color w:val="000000" w:themeColor="text1"/>
              </w:rPr>
              <w:t>繳</w:t>
            </w:r>
            <w:r w:rsidRPr="00437068">
              <w:rPr>
                <w:rFonts w:ascii="標楷體" w:eastAsia="標楷體" w:hAnsi="標楷體" w:cs="標楷體"/>
                <w:color w:val="000000" w:themeColor="text1"/>
                <w:spacing w:val="-10"/>
                <w:lang w:val="zh-TW"/>
              </w:rPr>
              <w:t>清</w:t>
            </w:r>
            <w:r w:rsidRPr="00437068">
              <w:rPr>
                <w:rFonts w:eastAsia="標楷體"/>
                <w:color w:val="000000" w:themeColor="text1"/>
              </w:rPr>
              <w:t>逾期稅款者，應就該逾期繳納稅款自</w:t>
            </w:r>
            <w:r w:rsidRPr="00437068">
              <w:rPr>
                <w:rFonts w:ascii="標楷體" w:eastAsia="標楷體" w:hAnsi="標楷體" w:cs="標楷體"/>
                <w:color w:val="000000" w:themeColor="text1"/>
                <w:spacing w:val="-10"/>
                <w:lang w:val="zh-TW"/>
              </w:rPr>
              <w:t>當期</w:t>
            </w:r>
            <w:r w:rsidRPr="00437068">
              <w:rPr>
                <w:rFonts w:eastAsia="標楷體"/>
                <w:color w:val="000000" w:themeColor="text1"/>
              </w:rPr>
              <w:t>限繳日之</w:t>
            </w:r>
            <w:r w:rsidRPr="00437068">
              <w:rPr>
                <w:rFonts w:ascii="標楷體" w:eastAsia="標楷體" w:hAnsi="標楷體" w:cs="標楷體"/>
                <w:color w:val="000000" w:themeColor="text1"/>
                <w:spacing w:val="-10"/>
                <w:lang w:val="zh-TW"/>
              </w:rPr>
              <w:t>翌</w:t>
            </w:r>
            <w:r w:rsidRPr="00437068">
              <w:rPr>
                <w:rFonts w:eastAsia="標楷體"/>
                <w:color w:val="000000" w:themeColor="text1"/>
              </w:rPr>
              <w:t>日起依法加徵滯納金，稅捐</w:t>
            </w:r>
            <w:proofErr w:type="gramStart"/>
            <w:r w:rsidRPr="00437068">
              <w:rPr>
                <w:rFonts w:eastAsia="標楷體"/>
                <w:color w:val="000000" w:themeColor="text1"/>
              </w:rPr>
              <w:t>稽</w:t>
            </w:r>
            <w:proofErr w:type="gramEnd"/>
            <w:r w:rsidRPr="00437068">
              <w:rPr>
                <w:rFonts w:eastAsia="標楷體"/>
                <w:color w:val="000000" w:themeColor="text1"/>
              </w:rPr>
              <w:t>徵機關免依上開</w:t>
            </w:r>
            <w:r w:rsidRPr="00437068">
              <w:rPr>
                <w:rFonts w:eastAsia="標楷體"/>
                <w:color w:val="000000" w:themeColor="text1"/>
              </w:rPr>
              <w:t>(1)</w:t>
            </w:r>
            <w:r w:rsidRPr="00437068">
              <w:rPr>
                <w:rFonts w:eastAsia="標楷體"/>
                <w:color w:val="000000" w:themeColor="text1"/>
              </w:rPr>
              <w:t>辦理。</w:t>
            </w:r>
            <w:r w:rsidRPr="00437068">
              <w:rPr>
                <w:rFonts w:ascii="標楷體" w:eastAsia="標楷體" w:hAnsi="標楷體" w:cs="標楷體"/>
                <w:color w:val="000000" w:themeColor="text1"/>
                <w:spacing w:val="-10"/>
                <w:lang w:val="zh-TW"/>
              </w:rPr>
              <w:t>但納稅義務人有隱匿或移轉財產、逃避稅捐執行之跡象，不適用之。</w:t>
            </w:r>
          </w:p>
        </w:tc>
      </w:tr>
    </w:tbl>
    <w:p w:rsidR="00667DC8" w:rsidRDefault="00667DC8">
      <w:pPr>
        <w:pStyle w:val="a7"/>
        <w:spacing w:line="200" w:lineRule="exact"/>
        <w:jc w:val="both"/>
      </w:pPr>
    </w:p>
    <w:sectPr w:rsidR="00667DC8" w:rsidSect="00437068">
      <w:pgSz w:w="11906" w:h="16838"/>
      <w:pgMar w:top="284" w:right="1021" w:bottom="249" w:left="1021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66D0F"/>
    <w:multiLevelType w:val="multilevel"/>
    <w:tmpl w:val="5D7A89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7740BFF"/>
    <w:multiLevelType w:val="multilevel"/>
    <w:tmpl w:val="B16CFBA2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480" w:hanging="480"/>
      </w:pPr>
      <w:rPr>
        <w:rFonts w:ascii="標楷體" w:eastAsia="標楷體" w:hAnsi="標楷體" w:cs="標楷體"/>
        <w:bCs/>
        <w:lang w:eastAsia="zh-T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07B071E"/>
    <w:multiLevelType w:val="hybridMultilevel"/>
    <w:tmpl w:val="99283E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bordersDoNotSurroundHeader/>
  <w:bordersDoNotSurroundFooter/>
  <w:proofState w:spelling="clean" w:grammar="clean"/>
  <w:defaultTabStop w:val="480"/>
  <w:autoHyphenation/>
  <w:characterSpacingControl w:val="doNotCompress"/>
  <w:compat>
    <w:noLeading/>
    <w:doNotExpandShiftReturn/>
    <w:useFELayout/>
    <w:compatSetting w:name="compatibilityMode" w:uri="http://schemas.microsoft.com/office/word" w:val="14"/>
  </w:compat>
  <w:rsids>
    <w:rsidRoot w:val="00667DC8"/>
    <w:rsid w:val="000C6287"/>
    <w:rsid w:val="001F3E06"/>
    <w:rsid w:val="003538C7"/>
    <w:rsid w:val="003D7B70"/>
    <w:rsid w:val="00437068"/>
    <w:rsid w:val="0052373D"/>
    <w:rsid w:val="00557637"/>
    <w:rsid w:val="006166B3"/>
    <w:rsid w:val="00667DC8"/>
    <w:rsid w:val="00695E85"/>
    <w:rsid w:val="00AE4D22"/>
    <w:rsid w:val="00BE3E92"/>
    <w:rsid w:val="00C82883"/>
    <w:rsid w:val="00DD0A27"/>
    <w:rsid w:val="00EB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EastAsia" w:hAnsi="Liberation Serif" w:cs="Lucida Sans"/>
        <w:sz w:val="24"/>
        <w:szCs w:val="24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新細明體;PMingLiU" w:hAnsi="Times New Roman" w:cs="Times New Roman"/>
      <w:kern w:val="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標楷體" w:eastAsia="標楷體" w:hAnsi="標楷體" w:cs="標楷體"/>
      <w:bCs/>
      <w:lang w:eastAsia="zh-TW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標楷體" w:eastAsia="標楷體" w:hAnsi="標楷體" w:cs="標楷體"/>
    </w:rPr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color w:val="FF00FF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標楷體" w:eastAsia="標楷體" w:hAnsi="標楷體" w:cs="Times New Roman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標楷體" w:hAnsi="Times New Roman" w:cs="Times New Roman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FF00FF"/>
      <w:u w:val="single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-">
    <w:name w:val="WW-預設段落字型"/>
    <w:qFormat/>
  </w:style>
  <w:style w:type="character" w:customStyle="1" w:styleId="a3">
    <w:name w:val="頁首 字元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character" w:customStyle="1" w:styleId="a5">
    <w:name w:val="註解方塊文字 字元"/>
    <w:qFormat/>
    <w:rPr>
      <w:rFonts w:ascii="Cambria" w:eastAsia="新細明體;PMingLiU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pPr>
      <w:spacing w:line="320" w:lineRule="exact"/>
      <w:jc w:val="center"/>
    </w:pPr>
    <w:rPr>
      <w:rFonts w:eastAsia="標楷體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aa">
    <w:name w:val="索引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ab">
    <w:name w:val="標籤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目錄"/>
    <w:basedOn w:val="a"/>
    <w:qFormat/>
    <w:pPr>
      <w:suppressLineNumbers/>
    </w:pPr>
    <w:rPr>
      <w:rFonts w:cs="Mangal"/>
    </w:rPr>
  </w:style>
  <w:style w:type="paragraph" w:styleId="2">
    <w:name w:val="Body Text 2"/>
    <w:basedOn w:val="a"/>
    <w:qFormat/>
    <w:pPr>
      <w:jc w:val="both"/>
    </w:pPr>
    <w:rPr>
      <w:rFonts w:eastAsia="標楷體"/>
    </w:rPr>
  </w:style>
  <w:style w:type="paragraph" w:styleId="3">
    <w:name w:val="Body Text 3"/>
    <w:basedOn w:val="a"/>
    <w:qFormat/>
    <w:pPr>
      <w:snapToGrid w:val="0"/>
      <w:spacing w:line="240" w:lineRule="atLeast"/>
    </w:pPr>
    <w:rPr>
      <w:rFonts w:eastAsia="標楷體"/>
      <w:color w:val="FF00FF"/>
      <w:sz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d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f0">
    <w:name w:val="訊框內容"/>
    <w:basedOn w:val="a7"/>
    <w:qFormat/>
  </w:style>
  <w:style w:type="paragraph" w:customStyle="1" w:styleId="af1">
    <w:name w:val="表格內容"/>
    <w:basedOn w:val="a"/>
    <w:qFormat/>
    <w:pPr>
      <w:suppressLineNumbers/>
    </w:pPr>
  </w:style>
  <w:style w:type="paragraph" w:customStyle="1" w:styleId="af2">
    <w:name w:val="表格標題"/>
    <w:basedOn w:val="af1"/>
    <w:qFormat/>
    <w:pPr>
      <w:jc w:val="center"/>
    </w:pPr>
    <w:rPr>
      <w:b/>
      <w:bCs/>
    </w:rPr>
  </w:style>
  <w:style w:type="paragraph" w:styleId="af3">
    <w:name w:val="Balloon Text"/>
    <w:basedOn w:val="a"/>
    <w:qFormat/>
    <w:rPr>
      <w:rFonts w:ascii="Cambria" w:hAnsi="Cambria"/>
      <w:sz w:val="18"/>
      <w:szCs w:val="18"/>
    </w:rPr>
  </w:style>
  <w:style w:type="paragraph" w:customStyle="1" w:styleId="af4">
    <w:name w:val="外框內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af5">
    <w:name w:val="List Paragraph"/>
    <w:basedOn w:val="a"/>
    <w:uiPriority w:val="34"/>
    <w:qFormat/>
    <w:rsid w:val="00C82883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EastAsia" w:hAnsi="Liberation Serif" w:cs="Lucida Sans"/>
        <w:sz w:val="24"/>
        <w:szCs w:val="24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新細明體;PMingLiU" w:hAnsi="Times New Roman" w:cs="Times New Roman"/>
      <w:kern w:val="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標楷體" w:eastAsia="標楷體" w:hAnsi="標楷體" w:cs="標楷體"/>
      <w:bCs/>
      <w:lang w:eastAsia="zh-TW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標楷體" w:eastAsia="標楷體" w:hAnsi="標楷體" w:cs="標楷體"/>
    </w:rPr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color w:val="FF00FF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標楷體" w:eastAsia="標楷體" w:hAnsi="標楷體" w:cs="Times New Roman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標楷體" w:hAnsi="Times New Roman" w:cs="Times New Roman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FF00FF"/>
      <w:u w:val="single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-">
    <w:name w:val="WW-預設段落字型"/>
    <w:qFormat/>
  </w:style>
  <w:style w:type="character" w:customStyle="1" w:styleId="a3">
    <w:name w:val="頁首 字元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character" w:customStyle="1" w:styleId="a5">
    <w:name w:val="註解方塊文字 字元"/>
    <w:qFormat/>
    <w:rPr>
      <w:rFonts w:ascii="Cambria" w:eastAsia="新細明體;PMingLiU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pPr>
      <w:spacing w:line="320" w:lineRule="exact"/>
      <w:jc w:val="center"/>
    </w:pPr>
    <w:rPr>
      <w:rFonts w:eastAsia="標楷體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aa">
    <w:name w:val="索引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ab">
    <w:name w:val="標籤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目錄"/>
    <w:basedOn w:val="a"/>
    <w:qFormat/>
    <w:pPr>
      <w:suppressLineNumbers/>
    </w:pPr>
    <w:rPr>
      <w:rFonts w:cs="Mangal"/>
    </w:rPr>
  </w:style>
  <w:style w:type="paragraph" w:styleId="2">
    <w:name w:val="Body Text 2"/>
    <w:basedOn w:val="a"/>
    <w:qFormat/>
    <w:pPr>
      <w:jc w:val="both"/>
    </w:pPr>
    <w:rPr>
      <w:rFonts w:eastAsia="標楷體"/>
    </w:rPr>
  </w:style>
  <w:style w:type="paragraph" w:styleId="3">
    <w:name w:val="Body Text 3"/>
    <w:basedOn w:val="a"/>
    <w:qFormat/>
    <w:pPr>
      <w:snapToGrid w:val="0"/>
      <w:spacing w:line="240" w:lineRule="atLeast"/>
    </w:pPr>
    <w:rPr>
      <w:rFonts w:eastAsia="標楷體"/>
      <w:color w:val="FF00FF"/>
      <w:sz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d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f0">
    <w:name w:val="訊框內容"/>
    <w:basedOn w:val="a7"/>
    <w:qFormat/>
  </w:style>
  <w:style w:type="paragraph" w:customStyle="1" w:styleId="af1">
    <w:name w:val="表格內容"/>
    <w:basedOn w:val="a"/>
    <w:qFormat/>
    <w:pPr>
      <w:suppressLineNumbers/>
    </w:pPr>
  </w:style>
  <w:style w:type="paragraph" w:customStyle="1" w:styleId="af2">
    <w:name w:val="表格標題"/>
    <w:basedOn w:val="af1"/>
    <w:qFormat/>
    <w:pPr>
      <w:jc w:val="center"/>
    </w:pPr>
    <w:rPr>
      <w:b/>
      <w:bCs/>
    </w:rPr>
  </w:style>
  <w:style w:type="paragraph" w:styleId="af3">
    <w:name w:val="Balloon Text"/>
    <w:basedOn w:val="a"/>
    <w:qFormat/>
    <w:rPr>
      <w:rFonts w:ascii="Cambria" w:hAnsi="Cambria"/>
      <w:sz w:val="18"/>
      <w:szCs w:val="18"/>
    </w:rPr>
  </w:style>
  <w:style w:type="paragraph" w:customStyle="1" w:styleId="af4">
    <w:name w:val="外框內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af5">
    <w:name w:val="List Paragraph"/>
    <w:basedOn w:val="a"/>
    <w:uiPriority w:val="34"/>
    <w:qFormat/>
    <w:rsid w:val="00C8288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F28F0-82B4-42BC-BCE0-CAE9677E4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財政部臺北市國稅局綜合所得稅延期繳納申請書</dc:title>
  <dc:creator>A0510769</dc:creator>
  <cp:lastModifiedBy>tntb</cp:lastModifiedBy>
  <cp:revision>176</cp:revision>
  <cp:lastPrinted>2026-09-15T03:48:00Z</cp:lastPrinted>
  <dcterms:created xsi:type="dcterms:W3CDTF">2020-03-20T18:04:00Z</dcterms:created>
  <dcterms:modified xsi:type="dcterms:W3CDTF">2026-09-15T03:49:00Z</dcterms:modified>
  <dc:language>zh-TW</dc:language>
</cp:coreProperties>
</file>